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7D1A" w14:textId="77777777" w:rsidR="00412A37" w:rsidRPr="004F2634" w:rsidRDefault="00412A37" w:rsidP="00412A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2634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D9EFC5F" w14:textId="7D7FB1FC" w:rsidR="00412A37" w:rsidRPr="004F2634" w:rsidRDefault="00412A37" w:rsidP="00412A3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2634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 w:rsidRPr="004F263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120</w:t>
      </w:r>
    </w:p>
    <w:p w14:paraId="5744D5FA" w14:textId="77777777" w:rsidR="00412A37" w:rsidRPr="004F2634" w:rsidRDefault="00412A37" w:rsidP="00412A3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263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6D1AF44" w14:textId="77777777" w:rsidR="00412A37" w:rsidRPr="004F2634" w:rsidRDefault="00412A37" w:rsidP="00412A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263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53D7635" w14:textId="116C2DB0" w:rsidR="00412A37" w:rsidRPr="004F2634" w:rsidRDefault="00412A37" w:rsidP="00412A3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F263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01/11/1999</w:t>
      </w:r>
    </w:p>
    <w:p w14:paraId="11EC9311" w14:textId="02CA90A1" w:rsidR="00412A37" w:rsidRPr="004F2634" w:rsidRDefault="00412A37" w:rsidP="00412A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F263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4E2F50E9" w14:textId="77777777" w:rsidR="004F2634" w:rsidRPr="004F2634" w:rsidRDefault="004F2634" w:rsidP="004F2634">
      <w:pPr>
        <w:spacing w:after="0" w:line="288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</w:p>
    <w:p w14:paraId="60EC1080" w14:textId="192B3C1F" w:rsidR="00412A37" w:rsidRPr="004F2634" w:rsidRDefault="00412A37" w:rsidP="003666B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Chào chư vị đồng học, lần trước giảng đến </w:t>
      </w:r>
      <w:r w:rsidR="004F2634" w:rsidRPr="004F2634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zh-CN"/>
        </w:rPr>
        <w:t>“</w:t>
      </w:r>
      <w:r w:rsidR="004F2634" w:rsidRPr="004F26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tri quá bất cải, tri thiện bất vi”</w:t>
      </w:r>
      <w:r w:rsidR="004F2634" w:rsidRPr="004F26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(b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lỗi không thể sửa</w:t>
      </w:r>
      <w:r w:rsidR="004F2634"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biết thiện không chịu làm</w:t>
      </w:r>
      <w:r w:rsidR="004F2634"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="00C37E98"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4F2634" w:rsidRPr="004F26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Hai câu này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thật sự là then chốt tu hành của thế gian và xuất thế gian.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Vấn đề chính là “biết”, trong Phật pháp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“biết” chính là giác ngộ,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Phật pháp gọi là khai ngộ, giác ngộ.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nào là khai ngộ?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nào là giác ngộ?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Biết lỗi, biết thiện đều là giác ngộ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s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ửa lỗi hành thiện là tu hành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. N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ếu như không giác ngộ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tu hành sẽ khó,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biết bắt đầu học từ đâu,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“biết” này không hề dễ dàng.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Tôn thuyết pháp 49 năm cho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mục đích cũng chính là dạy chúng ta biết,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để cho chúng ta có thể biết được hết thảy pháp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vọng, tà chánh, đúng sai, thiện ác, lợi hại của thế gian và xuất thế gian,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gì ngoài việc giúp chúng ta biết.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Kiến tánh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hết thảy đều biết,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liền không cần người dạy.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Phàm phu chưa có kiến tánh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m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ọi người xem trong kinh điển,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phàm phu có nội phàm, có ngoại phàm,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gọi là phàm phu.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Nội phàm là chỉ cho lục đạo,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phàm phu lục đạo gọi là nội phàm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ngoại phàm là gọi cho tứ thánh pháp giới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h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ay nói cách khác,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chưa vượt qua thập pháp giới thì đều là phàm phu.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nhất chân pháp giới mới gọi là thánh nhân,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kiến tánh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hưa minh tâm kiến tánh thì đều là phàm phu,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nhận thức của phàm phu đối với chân tướng sự thật không rõ ràng,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Phật Bồ-tát từ bi dạy bảo,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giúp đỡ chúng ta nhận thức.</w:t>
      </w:r>
    </w:p>
    <w:p w14:paraId="6EEC32B2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Thật ra mà nói,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mấy câu nói này về cấp độ giảng có sâu cạn khác nhau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s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âu nhất đó là phân biệt chân vọng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hạ xuống một cấp nữa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là tà chánh, thị phi, thiện ác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ạn cợt nhất là nói về lợi hại,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mức độ cạn nhất.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có lợi đối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có hại đối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có thể phân biệt thì không nhiều.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Do đó, chúng ta ở trong đời sống hằng ngày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đối người, đối vật, đối việc,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nói cử chỉ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phạm phải những lỗi lầm có hại cho chính mình.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nói cử chỉ nào có lợi đối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hại đối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biết được cũng không nhiều.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Lợi là cái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Lợi chính là người khác hoan hỷ tán thán,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dùng lời hiện nay mà nói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là có ấn tượng tốt với chúng ta.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khác có ấn tượng tốt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chúng ta làm việc sẽ thuận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tiện,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sẽ được nhiều người giúp đỡ.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Hại là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khác có ấn tượng xấu với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khiến người khác có ấn tượng xấu,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tương lai khi làm chuyện tốt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không được người khác giúp đỡ,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sẽ gặp rất nhiều chướng ngại,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hiểu đạo lý này.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Đạo lý này ở nơi nào dạy vậy?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người tỉ mỉ mà xem,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hiện tại ở vườn Canh Tâm dạy Đệ Tử Quy.</w:t>
      </w:r>
    </w:p>
    <w:p w14:paraId="20FBA5BA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Gần đây vườn Canh Tâm muốn may quần áo cho các bạn nhỏ,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muốn tôi viết cho họ vài chữ,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 cầm Đệ Tử Quy tới,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xem một lượt từ đầu đến cuối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húng ta ngay cả thường thức này cũng không có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. Đ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ây là dạy điều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Dạy lợi hại,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dạy bạn biết được cái gì là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là ác,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là lợi,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là hại?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Đệ Tử Quy chỉ dạy bốn chữ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“thiện, ác, lợi, hại”,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chân thật phải học lại từ đầu.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Tôi bảo sư Nhẫn lấy thêm mấy quyển Đệ Tử Quy đó,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hãy phát cho mỗi người chúng ta một quyển,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mỗi ngày đều đọc tụng.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 bạn nhỏ đã học rồi,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xong thì phải dạy chúng,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biết đọc, chúng thuộc lòng,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biết hát,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ý nghĩa là gì thì không hiểu,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việc này không được,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dạy.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Dùng ngôn từ đơn giản nhất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để các bạn nhỏ có thể nghe hiểu,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sau khi học xong chúng có thể làm được,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giáo dục như vậy mới xem là thành công.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dạy các em biết đọc, thuộc lòng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nhưng không làm được,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giáo dục như vậy là thất bại,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đồng nghĩa với không dạy.</w:t>
      </w:r>
    </w:p>
    <w:p w14:paraId="748A13FA" w14:textId="7661CCD3" w:rsidR="0001453E" w:rsidRPr="004F2634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 biết lỗi, biết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không thể xem thường chuyện này,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là chuyện lớn.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Đẳng giác Bồ-tát vẫn còn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phải biết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phải biết thiện.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 ngài có lỗi lầm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đọc thấy trong kinh,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 ngài còn một phẩm sanh tướng vô minh chưa phá,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các ngài vẫn có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phải cầu học, cầu biết.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Làm sao loại bỏ một phẩm sanh tướng vô minh sau cùng đó?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Đến quả địa Như Lai mới không có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hết lỗi rồi,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thiện đã viên mãn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thiện của Đẳng giác Bồ-tát vẫn chưa viên mãn,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vẫn còn lỗi lầm chưa có trừ bỏ.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phải rõ ràng đạo lý này,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hiểu rõ chân tướng sự thật này,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khiêm tốn cầu học.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Mọi người xem thấy trong kinh Hoa Nghiêm,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Văn-thù, Phổ Hiền vẫn khiêm tốn ở đó cầu học,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làm sao có thể tự cho rằng mình học cũng không tệ,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tự cho rằng mình học tới rồihái độ biểu hiện ở bên ngoài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cống cao ngã mạn,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thì sai rồi.</w:t>
      </w:r>
    </w:p>
    <w:p w14:paraId="4B452C87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cổ thánh thánh hiền Nho Thích Đạo dạy các bạn nhỏ,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vỡ lòng là dạy khiêm nhường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rong Tam Tự Kinh có nói “Khổng Dung bốn tuổi biết nhường lê”,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là giáo dục.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nhỏ bốn tuổi đã biết được khiêm nhường,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anh lớn ăn lê lớn,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em nhỏ ăn lê nhỏ.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Giáo dục hiện nay đã không biết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húng tôi ở nước Mỹ nhìn thấy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con trai tranh tivi với cha,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muốn xem tivi,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con trai muốn xem tivi lớn,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cha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hỏi nó: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“Tivi nhỏ ở đó sao con không xem?”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“Con muốn xem tivi lớn,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lớn xem tivi nhỏ”,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bạn xem đấy, còn cách gì nữa?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giáo dưỡng,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hiểu được đạo lý này.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Xã hội này cạnh tranh,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vừa cạnh tranh thì hỏng ngay,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xã hội vĩnh viễn động loạn bất an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đ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ôi bên tranh giành lẫn nhau,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đôi bên không chịu nhẫn nhường,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một chút tâm khiêm tốn cũng không có,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tự cho mình đúng,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khác đều không bằng mình.</w:t>
      </w:r>
    </w:p>
    <w:p w14:paraId="5D050AA3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ngày nay đang làm cái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học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Phật là vì cái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cứu khổ cứu nạn.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Khổ nạn từ đâu mà có?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Khổ nạn từ trong tư tưởng mà ra,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từ trong kiến giải mà ra,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ngày nay cách nghĩ cách nhìn đã sai,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nếu muốn giúp đỡ họ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chính mình phải làm tấm gương trước.</w:t>
      </w:r>
      <w:r w:rsidR="0001453E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Thích-ca Mâu-ni Phật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muốn giúp đỡ chúng sanh khổ nạn trong thế giới Ta-bà,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thể không thị hiện khổ hạnh.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Học Phật nhất định phải trải qua những ngày tháng khổ như vậy hay sao?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cần thiết.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kinh Hoa Nghiêm nói “lý sự vô ngại, sự sự vô ngại”,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đâu có nhất định phải trải qua những ngày tháng khổ này?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Vì sao Phật nhất định phải trải qua những ngày tháng khổ này.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đem đời sống vật chất của mình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hạ xuống mức thấp nhất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để cho người khác xem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đem đời sống tinh thần nâng tới tiêu chuẩn cao nhất,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nơi nào cũng khiêm hạ lễ nhường,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hết thảy chuyện tốt nhường cho người khác trước,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chính mình thì lùi xuống vị trí thấp nhất.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dùng lời của người thế gian nói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ngài không hề nhận được báo đáp sao?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Sự báo đáp này mọi người chúng ta đều nhìn thấy,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mấy ngàn năm sau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nhắc tới Thích-ca Mâu-ni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ai mà không tôn kính?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Lời dạy bảo của Thích-ca Mâu-ni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có vị thiện tri thức nào mà không chịu y giáo phụng hành!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đều là sự báo đáp có được từ khổ hạnh của Thích-ca Mâu-ni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ân trạch của ngài vĩnh viễn lưu lại thế gian.</w:t>
      </w:r>
    </w:p>
    <w:p w14:paraId="378BCEFC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Sư phạm của trời người,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đạo sư của trời người,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ngài là làm ra để cho chúng ta xem.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Quan trọng nhất là làm ra cho cho học trò xem,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những người làm học trò như chúng ta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có thể lấy ngài làm gương,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có thể hết lòng học theo ngài,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lại làm cho đại chúng trong xã hội xem.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chân thật có tâm chịu sửa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chân thật có tâm chịu tu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người này chính là thiện nam tử, thiện nữ nhân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mà trong kinh Phật thường nói đến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; t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hiện nam tử, thiện nữ nhân chân thật có tâm sửa lỗi tu thiện.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Nếu muốn sửa lỗi tu thiện thì phải cầu học.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nhớ,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chứng đắc Phật quả cứu cánh viên mãn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đều có lỗi lầm,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đều nhất định phải tu thiện.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thấy được ở trong kinh điển,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dù là chứng đắc Phật quả viên mãn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đoạn ác tu thiện vẫn phải tiếp tục làm,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được dừng lại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đ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ây là vì điều gì?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Là vì giáo hóa chúng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lastRenderedPageBreak/>
        <w:t>sanh.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đoạn hết ác rồi,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thiện đã viên mãn rồi,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tại sao vẫn phải thị hiện đoạn ác tu thiện?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là vì giáo dục.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Đích thực là chính mình không còn ác nữa,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thị hiện đoạn ác;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thiện viên mãn rồi,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thị hiện tu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từ bi đến tột cùng.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Từ chỗ này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thể hội được ân đức của Phật vượt hơn cha mẹ,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gì sánh bằng.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Ân đức lớn của Phật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làm sao báo đáp đây?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Dùng phương pháp gì để báo ân Phật?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Muốn báo ân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bạn phải biết ân;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biết ân thì đừng nói tới báo ân.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Đầu tiên bạn phải biết ân.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Không có người dạy bảo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thì chúng ta làm sao biết được ân đức của Phật?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có ân gì đối với chúng ta?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Báo ân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chỉ có một phương pháp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y giáo phụng hành,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mới chân thật báo ân Phật.</w:t>
      </w:r>
    </w:p>
    <w:p w14:paraId="01E19A18" w14:textId="77777777" w:rsidR="00510D37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Hai câu này là tổng cương lĩnh,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Phật pháp nói là pháp môn đại tổng trì.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Phật pháp nói nhìn thấu, buông xuống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n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hìn thấu chính là biết,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biết lỗi biết thiện là nhìn thấu;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buông xuống là sửa lỗi tu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công phu.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hai câu nói này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phải ghi nhớ thật kỹ trong tâm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“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b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iết lỗi có thể sửa, biết thiện chịu đi làm”,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thì người này chính là thánh hiền.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hạ công phu từ đâu?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bắt tay từ Thập Thiện Nghiệp Đạo,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dạy đại chúng thông thường,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hết thảy chúng sanh.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lỗi,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lỗi?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Thập ác là lỗi.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Cái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gì là thiện?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Thập thiện là thiện.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Quy y cửa Phật, phát tâm làm đệ tử Phật,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Phật dạy chúng ta tam quy, ngũ giới,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đó là căn bản.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Tam quy là dạy chúng ta quay đầu,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trong đây cũng có lỗi,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cũng có thiện.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là lỗi?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Mê - tà - nhiễm là lỗi.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Cái gì là thiện?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Giác - chánh - tịnh là thiện,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ý này rất sâu,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quá sâu, quá sâu rồi!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Tập khí mê - tà - nhiễm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đã dưỡng thành từ vô lượng kiếp,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đời này có thể nói là từ lúc cha mẹ sanh ra cho đến hiện nay,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đều sống tùy thuận theo mê - tà - nhiễm,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sai rồi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!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Phải biết thuận theo giác - chánh - tịnh.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Giác - chánh - tịnh thì chúng ta không biết?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ái gì là 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giác - chánh - tịnh</w:t>
      </w:r>
      <w:r w:rsidR="002300E2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?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Hết thảy giáo hóa của Phật trong kinh điển chính là giác - chánh - tịnh.</w:t>
      </w:r>
    </w:p>
    <w:p w14:paraId="26F8CA87" w14:textId="4074C28B" w:rsidR="00446A68" w:rsidRPr="004F2634" w:rsidRDefault="00412A37" w:rsidP="00412A3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</w:pP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tôi thường xuyên khích lệ các đồng học,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kinh điển là lưu lộ tánh đức của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nhất định không thể xem Thích-ca Mâu-ni Phật thành người thông thường,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thì bạn hoàn toàn sai rồi.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Thích-ca Mâu-ni Phật là lưu lộ của tánh đức viên mãn,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tánh đức của ai?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Tánh đức của chính mình.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tận mắt nhìn thấy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vô số chúng sanh ở đó tạo nghiệp,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vô số chúng sanh này cũng là lưu lộ từ tự tánh của chúng ta,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là lưu lộ ra từ tự tánh mê - tà - nhiễm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. M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ê - tà - nhiễm biến thành lục đạo,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giác - chánh - tịnh biến thành nhất chân pháp giới,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biến thành tứ thánh pháp giới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c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ho nên tận hư không khắp pháp giới là một tự tánh,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đạo lý này rất sâu,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người hiểu được không nhiều.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Thế nhưng tu học Đại thừa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nhất định phải xây dựng trên nền tảng lý niệm này,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vậy thì trong việc tu học Đại thừa mới ít chướng ngại,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mới dễ dàng nâng cao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ận hư không khắp pháp giới là một tự tánh.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Nhà Duy thức học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nói tận hư không khắp pháp giới là duy thức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hức là chủ thể biến,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cảnh giới là cái được biến ra.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Tánh tông nói càng cứu cánh hơn, viên mãn hơn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so với Tướng tông,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tận hư không khắp pháp giới là một tự tánh.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Chư Phật, pháp thân đại sĩ là lưu lộ của tánh đức viên mãn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>, t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hập pháp giới, lục đạo là lưu lộ của mê - tà - nhiễm trong tánh đức.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làm thế nào đem mê - tà - nhiễm sửa đổi trở lại?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Quy y giác - chánh - tịnh,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đây mới là chân thật quy y,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nương vào Tam bảo của tự tánh,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chúng ta mới có thể chân thật được độ,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cứu cánh được độ.</w:t>
      </w:r>
      <w:r w:rsidR="00510D37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 xml:space="preserve"> </w:t>
      </w:r>
      <w:r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eastAsia="zh-CN"/>
        </w:rPr>
        <w:t>Cho nên, “biết sai mà có thể sửa thì không thiện nào lớn hơn</w:t>
      </w:r>
      <w:r w:rsidRPr="004F26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DB79F6" w:rsidRPr="004F2634">
        <w:rPr>
          <w:rFonts w:ascii="Times New Roman" w:eastAsia="Times New Roman" w:hAnsi="Times New Roman" w:cs="Times New Roman"/>
          <w:color w:val="0D0D0D"/>
          <w:sz w:val="28"/>
          <w:szCs w:val="28"/>
          <w:lang w:val="vi-VN" w:eastAsia="zh-CN"/>
        </w:rPr>
        <w:t xml:space="preserve"> </w:t>
      </w:r>
      <w:r w:rsidR="00DB79F6"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510D3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79F6" w:rsidRPr="004F26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tới đây.</w:t>
      </w:r>
    </w:p>
    <w:sectPr w:rsidR="00446A68" w:rsidRPr="004F2634" w:rsidSect="00510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C664" w14:textId="77777777" w:rsidR="009A4C88" w:rsidRDefault="009A4C88" w:rsidP="00A24C12">
      <w:pPr>
        <w:spacing w:after="0" w:line="240" w:lineRule="auto"/>
      </w:pPr>
      <w:r>
        <w:separator/>
      </w:r>
    </w:p>
  </w:endnote>
  <w:endnote w:type="continuationSeparator" w:id="0">
    <w:p w14:paraId="65B316D9" w14:textId="77777777" w:rsidR="009A4C88" w:rsidRDefault="009A4C8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AD18" w14:textId="77777777" w:rsidR="00510D37" w:rsidRDefault="00510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510D3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10D37">
          <w:rPr>
            <w:rFonts w:ascii="Times New Roman" w:hAnsi="Times New Roman" w:cs="Times New Roman"/>
            <w:sz w:val="24"/>
          </w:rPr>
          <w:fldChar w:fldCharType="begin"/>
        </w:r>
        <w:r w:rsidRPr="00510D37">
          <w:rPr>
            <w:rFonts w:ascii="Times New Roman" w:hAnsi="Times New Roman" w:cs="Times New Roman"/>
            <w:sz w:val="24"/>
          </w:rPr>
          <w:instrText>PAGE   \* MERGEFORMAT</w:instrText>
        </w:r>
        <w:r w:rsidRPr="00510D37">
          <w:rPr>
            <w:rFonts w:ascii="Times New Roman" w:hAnsi="Times New Roman" w:cs="Times New Roman"/>
            <w:sz w:val="24"/>
          </w:rPr>
          <w:fldChar w:fldCharType="separate"/>
        </w:r>
        <w:r w:rsidRPr="00510D37">
          <w:rPr>
            <w:rFonts w:ascii="Times New Roman" w:hAnsi="Times New Roman" w:cs="Times New Roman"/>
            <w:sz w:val="24"/>
            <w:lang w:val="vi-VN"/>
          </w:rPr>
          <w:t>2</w:t>
        </w:r>
        <w:r w:rsidRPr="00510D3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EBC6" w14:textId="77777777" w:rsidR="00510D37" w:rsidRDefault="00510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0806" w14:textId="77777777" w:rsidR="009A4C88" w:rsidRDefault="009A4C88" w:rsidP="00A24C12">
      <w:pPr>
        <w:spacing w:after="0" w:line="240" w:lineRule="auto"/>
      </w:pPr>
      <w:r>
        <w:separator/>
      </w:r>
    </w:p>
  </w:footnote>
  <w:footnote w:type="continuationSeparator" w:id="0">
    <w:p w14:paraId="66FBB148" w14:textId="77777777" w:rsidR="009A4C88" w:rsidRDefault="009A4C8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8574" w14:textId="77777777" w:rsidR="00510D37" w:rsidRDefault="00510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87E6" w14:textId="77777777" w:rsidR="00510D37" w:rsidRDefault="00510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7FA9" w14:textId="77777777" w:rsidR="00510D37" w:rsidRDefault="00510D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202D5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EA0"/>
    <w:rsid w:val="003566C3"/>
    <w:rsid w:val="003666BC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A08B2"/>
    <w:rsid w:val="004A29DF"/>
    <w:rsid w:val="004A71D8"/>
    <w:rsid w:val="004B4F16"/>
    <w:rsid w:val="004B6992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2634"/>
    <w:rsid w:val="004F4C0F"/>
    <w:rsid w:val="004F4CAF"/>
    <w:rsid w:val="00502693"/>
    <w:rsid w:val="00504211"/>
    <w:rsid w:val="00504EB2"/>
    <w:rsid w:val="00510D37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34FD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D3D31"/>
    <w:rsid w:val="008E1ED6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4C88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3E7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E7767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3212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391</cp:revision>
  <dcterms:created xsi:type="dcterms:W3CDTF">2024-05-29T02:39:00Z</dcterms:created>
  <dcterms:modified xsi:type="dcterms:W3CDTF">2025-12-09T11:48:00Z</dcterms:modified>
</cp:coreProperties>
</file>